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E2" w:rsidRDefault="00EC3BE2" w:rsidP="00EC3BE2">
      <w:pPr>
        <w:spacing w:before="15" w:after="255" w:line="240" w:lineRule="auto"/>
        <w:outlineLvl w:val="0"/>
        <w:rPr>
          <w:rFonts w:ascii="&amp;quot" w:eastAsia="Times New Roman" w:hAnsi="&amp;quot" w:cs="Times New Roman"/>
          <w:b/>
          <w:bCs/>
          <w:caps/>
          <w:color w:val="333333"/>
          <w:kern w:val="36"/>
          <w:sz w:val="48"/>
          <w:szCs w:val="48"/>
          <w:lang w:eastAsia="nl-NL"/>
        </w:rPr>
      </w:pPr>
      <w:r w:rsidRPr="00EC3BE2">
        <w:rPr>
          <w:rFonts w:ascii="&amp;quot" w:eastAsia="Times New Roman" w:hAnsi="&amp;quot" w:cs="Times New Roman"/>
          <w:b/>
          <w:bCs/>
          <w:caps/>
          <w:color w:val="333333"/>
          <w:kern w:val="36"/>
          <w:sz w:val="48"/>
          <w:szCs w:val="48"/>
          <w:lang w:eastAsia="nl-NL"/>
        </w:rPr>
        <w:t>Eikenprocessierups</w:t>
      </w:r>
    </w:p>
    <w:p w:rsidR="00EC3BE2" w:rsidRPr="00EC3BE2" w:rsidRDefault="00EC3BE2" w:rsidP="00EC3BE2">
      <w:pPr>
        <w:spacing w:before="15" w:after="255" w:line="240" w:lineRule="auto"/>
        <w:outlineLvl w:val="0"/>
        <w:rPr>
          <w:rFonts w:ascii="&amp;quot" w:eastAsia="Times New Roman" w:hAnsi="&amp;quot" w:cs="Times New Roman"/>
          <w:b/>
          <w:bCs/>
          <w:caps/>
          <w:color w:val="333333"/>
          <w:kern w:val="36"/>
          <w:sz w:val="48"/>
          <w:szCs w:val="48"/>
          <w:lang w:eastAsia="nl-NL"/>
        </w:rPr>
      </w:pPr>
      <w:bookmarkStart w:id="0" w:name="_GoBack"/>
      <w:r>
        <w:rPr>
          <w:rFonts w:ascii="Arial" w:hAnsi="Arial" w:cs="Arial"/>
          <w:noProof/>
          <w:color w:val="333A32"/>
          <w:sz w:val="20"/>
          <w:szCs w:val="20"/>
          <w:lang w:eastAsia="nl-NL"/>
        </w:rPr>
        <w:drawing>
          <wp:inline distT="0" distB="0" distL="0" distR="0">
            <wp:extent cx="5759903" cy="1885950"/>
            <wp:effectExtent l="0" t="0" r="0" b="0"/>
            <wp:docPr id="1" name="Afbeelding 1" descr="https://www.ggddrenthe.nl/fileadmin/user_upload/BANNER-RUPS-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gddrenthe.nl/fileadmin/user_upload/BANNER-RUPS-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9334" cy="1889038"/>
                    </a:xfrm>
                    <a:prstGeom prst="rect">
                      <a:avLst/>
                    </a:prstGeom>
                    <a:noFill/>
                    <a:ln>
                      <a:noFill/>
                    </a:ln>
                  </pic:spPr>
                </pic:pic>
              </a:graphicData>
            </a:graphic>
          </wp:inline>
        </w:drawing>
      </w:r>
      <w:bookmarkEnd w:id="0"/>
    </w:p>
    <w:p w:rsidR="00EC3BE2" w:rsidRPr="00EC3BE2" w:rsidRDefault="00EC3BE2" w:rsidP="00EC3BE2">
      <w:pPr>
        <w:spacing w:after="0" w:line="240" w:lineRule="auto"/>
        <w:rPr>
          <w:rFonts w:ascii="Arial" w:eastAsia="Times New Roman" w:hAnsi="Arial" w:cs="Arial"/>
          <w:color w:val="333333"/>
          <w:sz w:val="20"/>
          <w:szCs w:val="20"/>
          <w:lang w:eastAsia="nl-NL"/>
        </w:rPr>
      </w:pPr>
      <w:r w:rsidRPr="00EC3BE2">
        <w:rPr>
          <w:rFonts w:ascii="Arial" w:eastAsia="Times New Roman" w:hAnsi="Arial" w:cs="Arial"/>
          <w:b/>
          <w:bCs/>
          <w:color w:val="333333"/>
          <w:sz w:val="20"/>
          <w:szCs w:val="20"/>
          <w:lang w:eastAsia="nl-NL"/>
        </w:rPr>
        <w:t>De eikenprocessierups komt van mei t/m augustus voor in heel Drenthe. Eikenprocessierupsen lopen in een lange rij (processie) achter elkaar aan op en rond eikenbomen. Van de brandharen van de rups kunt u last krijgen van jeuk, bultjes, blaasjes en roodheid. De brandharen zijn niet zichtbaar met het blote oog. De gewone haren wel.</w:t>
      </w:r>
    </w:p>
    <w:p w:rsidR="00EC3BE2" w:rsidRPr="00EC3BE2" w:rsidRDefault="00EC3BE2" w:rsidP="00EC3BE2">
      <w:pPr>
        <w:spacing w:before="100" w:beforeAutospacing="1" w:after="135" w:line="240" w:lineRule="auto"/>
        <w:outlineLvl w:val="1"/>
        <w:rPr>
          <w:rFonts w:ascii="&amp;quot" w:eastAsia="Times New Roman" w:hAnsi="&amp;quot" w:cs="Arial"/>
          <w:b/>
          <w:bCs/>
          <w:color w:val="333333"/>
          <w:sz w:val="27"/>
          <w:szCs w:val="27"/>
          <w:lang w:eastAsia="nl-NL"/>
        </w:rPr>
      </w:pPr>
      <w:r w:rsidRPr="00EC3BE2">
        <w:rPr>
          <w:rFonts w:ascii="&amp;quot" w:eastAsia="Times New Roman" w:hAnsi="&amp;quot" w:cs="Arial"/>
          <w:b/>
          <w:bCs/>
          <w:color w:val="333333"/>
          <w:sz w:val="27"/>
          <w:szCs w:val="27"/>
          <w:lang w:eastAsia="nl-NL"/>
        </w:rPr>
        <w:t>Hoe voorkom ik klachten?</w:t>
      </w:r>
    </w:p>
    <w:p w:rsidR="00EC3BE2" w:rsidRPr="00EC3BE2" w:rsidRDefault="00EC3BE2" w:rsidP="00EC3BE2">
      <w:pPr>
        <w:spacing w:before="195" w:after="195" w:line="240" w:lineRule="auto"/>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De enige manier om klachten te voorkomen is door niet in aanraking te komen met de brandharen van de eikenprocessierups. Uw gemeente heeft een beleid voor de bestrijding van de eikenprocessierups. Vraag advies bij uw gemeente als u eikenprocessierupsen in uw boom heeft.</w:t>
      </w:r>
    </w:p>
    <w:p w:rsidR="00EC3BE2" w:rsidRPr="00EC3BE2" w:rsidRDefault="00EC3BE2" w:rsidP="00EC3BE2">
      <w:pPr>
        <w:spacing w:before="100" w:beforeAutospacing="1" w:after="135" w:line="240" w:lineRule="auto"/>
        <w:outlineLvl w:val="1"/>
        <w:rPr>
          <w:rFonts w:ascii="&amp;quot" w:eastAsia="Times New Roman" w:hAnsi="&amp;quot" w:cs="Arial"/>
          <w:b/>
          <w:bCs/>
          <w:color w:val="333333"/>
          <w:sz w:val="27"/>
          <w:szCs w:val="27"/>
          <w:lang w:eastAsia="nl-NL"/>
        </w:rPr>
      </w:pPr>
      <w:r w:rsidRPr="00EC3BE2">
        <w:rPr>
          <w:rFonts w:ascii="&amp;quot" w:eastAsia="Times New Roman" w:hAnsi="&amp;quot" w:cs="Arial"/>
          <w:b/>
          <w:bCs/>
          <w:color w:val="333333"/>
          <w:sz w:val="27"/>
          <w:szCs w:val="27"/>
          <w:lang w:eastAsia="nl-NL"/>
        </w:rPr>
        <w:t xml:space="preserve">Wat zijn de klachten? </w:t>
      </w:r>
    </w:p>
    <w:p w:rsidR="00EC3BE2" w:rsidRPr="00EC3BE2" w:rsidRDefault="00EC3BE2" w:rsidP="00EC3BE2">
      <w:pPr>
        <w:spacing w:before="195" w:after="195" w:line="240" w:lineRule="auto"/>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Als u in aanraking komt met de brandharen van de eikenprocessierups, kunt u binnen een paar uur last krijgen van:</w:t>
      </w:r>
    </w:p>
    <w:p w:rsidR="00EC3BE2" w:rsidRPr="00EC3BE2" w:rsidRDefault="00EC3BE2" w:rsidP="00EC3BE2">
      <w:pPr>
        <w:numPr>
          <w:ilvl w:val="0"/>
          <w:numId w:val="1"/>
        </w:numPr>
        <w:spacing w:after="0" w:line="270" w:lineRule="atLeast"/>
        <w:ind w:left="0"/>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(hevige) jeuk</w:t>
      </w:r>
    </w:p>
    <w:p w:rsidR="00EC3BE2" w:rsidRPr="00EC3BE2" w:rsidRDefault="00EC3BE2" w:rsidP="00EC3BE2">
      <w:pPr>
        <w:numPr>
          <w:ilvl w:val="0"/>
          <w:numId w:val="1"/>
        </w:numPr>
        <w:spacing w:after="0" w:line="270" w:lineRule="atLeast"/>
        <w:ind w:left="0"/>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bultjes of blaasjes</w:t>
      </w:r>
    </w:p>
    <w:p w:rsidR="00EC3BE2" w:rsidRPr="00EC3BE2" w:rsidRDefault="00EC3BE2" w:rsidP="00EC3BE2">
      <w:pPr>
        <w:numPr>
          <w:ilvl w:val="0"/>
          <w:numId w:val="1"/>
        </w:numPr>
        <w:spacing w:after="0" w:line="270" w:lineRule="atLeast"/>
        <w:ind w:left="0"/>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roodheid en ontsteking</w:t>
      </w:r>
    </w:p>
    <w:p w:rsidR="00EC3BE2" w:rsidRPr="00EC3BE2" w:rsidRDefault="00EC3BE2" w:rsidP="00EC3BE2">
      <w:pPr>
        <w:numPr>
          <w:ilvl w:val="0"/>
          <w:numId w:val="1"/>
        </w:numPr>
        <w:spacing w:after="0" w:line="270" w:lineRule="atLeast"/>
        <w:ind w:left="0"/>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verschijnselen die lijken op een verkoudheid.</w:t>
      </w:r>
    </w:p>
    <w:p w:rsidR="00EC3BE2" w:rsidRPr="00EC3BE2" w:rsidRDefault="00EC3BE2" w:rsidP="00EC3BE2">
      <w:pPr>
        <w:spacing w:before="100" w:beforeAutospacing="1" w:after="135" w:line="240" w:lineRule="auto"/>
        <w:outlineLvl w:val="1"/>
        <w:rPr>
          <w:rFonts w:ascii="&amp;quot" w:eastAsia="Times New Roman" w:hAnsi="&amp;quot" w:cs="Arial"/>
          <w:b/>
          <w:bCs/>
          <w:color w:val="333333"/>
          <w:sz w:val="27"/>
          <w:szCs w:val="27"/>
          <w:lang w:eastAsia="nl-NL"/>
        </w:rPr>
      </w:pPr>
      <w:r w:rsidRPr="00EC3BE2">
        <w:rPr>
          <w:rFonts w:ascii="&amp;quot" w:eastAsia="Times New Roman" w:hAnsi="&amp;quot" w:cs="Arial"/>
          <w:b/>
          <w:bCs/>
          <w:color w:val="333333"/>
          <w:sz w:val="27"/>
          <w:szCs w:val="27"/>
          <w:lang w:eastAsia="nl-NL"/>
        </w:rPr>
        <w:t xml:space="preserve">Wat kan ik doen tegen de klachten? </w:t>
      </w:r>
    </w:p>
    <w:p w:rsidR="00EC3BE2" w:rsidRPr="00EC3BE2" w:rsidRDefault="00EC3BE2" w:rsidP="00EC3BE2">
      <w:pPr>
        <w:numPr>
          <w:ilvl w:val="0"/>
          <w:numId w:val="2"/>
        </w:numPr>
        <w:spacing w:after="0" w:line="270" w:lineRule="atLeast"/>
        <w:ind w:left="0"/>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Verwijder de brandharen door deze met plakband van de huid te halen</w:t>
      </w:r>
    </w:p>
    <w:p w:rsidR="00EC3BE2" w:rsidRPr="00EC3BE2" w:rsidRDefault="00EC3BE2" w:rsidP="00EC3BE2">
      <w:pPr>
        <w:numPr>
          <w:ilvl w:val="0"/>
          <w:numId w:val="2"/>
        </w:numPr>
        <w:spacing w:after="0" w:line="270" w:lineRule="atLeast"/>
        <w:ind w:left="0"/>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Spoel de huid en de ogen voldoende lauw water</w:t>
      </w:r>
    </w:p>
    <w:p w:rsidR="00EC3BE2" w:rsidRPr="00EC3BE2" w:rsidRDefault="00EC3BE2" w:rsidP="00EC3BE2">
      <w:pPr>
        <w:numPr>
          <w:ilvl w:val="0"/>
          <w:numId w:val="2"/>
        </w:numPr>
        <w:spacing w:after="0" w:line="270" w:lineRule="atLeast"/>
        <w:ind w:left="0"/>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Was besmette kleding heel grondig op 60°C</w:t>
      </w:r>
    </w:p>
    <w:p w:rsidR="00EC3BE2" w:rsidRPr="00EC3BE2" w:rsidRDefault="00EC3BE2" w:rsidP="00EC3BE2">
      <w:pPr>
        <w:spacing w:before="195" w:after="195" w:line="240" w:lineRule="auto"/>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 xml:space="preserve">Meestal verdwijnen de klachten binnen enkele dagen tot twee weken vanzelf. Bij hevige jeuk kan het helpen om zalf op basis van menthol of aloë </w:t>
      </w:r>
      <w:proofErr w:type="spellStart"/>
      <w:r w:rsidRPr="00EC3BE2">
        <w:rPr>
          <w:rFonts w:ascii="Arial" w:eastAsia="Times New Roman" w:hAnsi="Arial" w:cs="Arial"/>
          <w:color w:val="333333"/>
          <w:sz w:val="20"/>
          <w:szCs w:val="20"/>
          <w:lang w:eastAsia="nl-NL"/>
        </w:rPr>
        <w:t>vera</w:t>
      </w:r>
      <w:proofErr w:type="spellEnd"/>
      <w:r w:rsidRPr="00EC3BE2">
        <w:rPr>
          <w:rFonts w:ascii="Arial" w:eastAsia="Times New Roman" w:hAnsi="Arial" w:cs="Arial"/>
          <w:color w:val="333333"/>
          <w:sz w:val="20"/>
          <w:szCs w:val="20"/>
          <w:lang w:eastAsia="nl-NL"/>
        </w:rPr>
        <w:t xml:space="preserve"> te gebruiken. Zijn de klachten ernstiger of gaan ze niet weg, neem dan contact op met uw huisarts.</w:t>
      </w:r>
    </w:p>
    <w:p w:rsidR="00EC3BE2" w:rsidRPr="00EC3BE2" w:rsidRDefault="00EC3BE2" w:rsidP="00EC3BE2">
      <w:pPr>
        <w:spacing w:before="100" w:beforeAutospacing="1" w:after="135" w:line="240" w:lineRule="auto"/>
        <w:outlineLvl w:val="1"/>
        <w:rPr>
          <w:rFonts w:ascii="&amp;quot" w:eastAsia="Times New Roman" w:hAnsi="&amp;quot" w:cs="Arial"/>
          <w:b/>
          <w:bCs/>
          <w:color w:val="333333"/>
          <w:sz w:val="27"/>
          <w:szCs w:val="27"/>
          <w:lang w:eastAsia="nl-NL"/>
        </w:rPr>
      </w:pPr>
      <w:r w:rsidRPr="00EC3BE2">
        <w:rPr>
          <w:rFonts w:ascii="&amp;quot" w:eastAsia="Times New Roman" w:hAnsi="&amp;quot" w:cs="Arial"/>
          <w:b/>
          <w:bCs/>
          <w:color w:val="333333"/>
          <w:sz w:val="27"/>
          <w:szCs w:val="27"/>
          <w:lang w:eastAsia="nl-NL"/>
        </w:rPr>
        <w:t>Contact en meer informatie</w:t>
      </w:r>
    </w:p>
    <w:p w:rsidR="00EC3BE2" w:rsidRPr="00EC3BE2" w:rsidRDefault="00EC3BE2" w:rsidP="00EC3BE2">
      <w:pPr>
        <w:spacing w:before="195" w:after="195" w:line="240" w:lineRule="auto"/>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 xml:space="preserve">Heeft u vragen over de eikenprocessierups en de risico’s voor uw gezondheid? Neem dan contact op met ons team Milieu en Gezondheid via 0592 - 306 300 of mail naar </w:t>
      </w:r>
      <w:hyperlink r:id="rId7" w:history="1">
        <w:r w:rsidRPr="00EC3BE2">
          <w:rPr>
            <w:rFonts w:ascii="Arial" w:eastAsia="Times New Roman" w:hAnsi="Arial" w:cs="Arial"/>
            <w:color w:val="333A32"/>
            <w:sz w:val="20"/>
            <w:szCs w:val="20"/>
            <w:u w:val="single"/>
            <w:lang w:eastAsia="nl-NL"/>
          </w:rPr>
          <w:t>milieuengezondheid@ggddrenthe.nl</w:t>
        </w:r>
      </w:hyperlink>
      <w:r w:rsidRPr="00EC3BE2">
        <w:rPr>
          <w:rFonts w:ascii="Arial" w:eastAsia="Times New Roman" w:hAnsi="Arial" w:cs="Arial"/>
          <w:color w:val="333333"/>
          <w:sz w:val="20"/>
          <w:szCs w:val="20"/>
          <w:lang w:eastAsia="nl-NL"/>
        </w:rPr>
        <w:t xml:space="preserve">. </w:t>
      </w:r>
    </w:p>
    <w:p w:rsidR="00EC3BE2" w:rsidRPr="00EC3BE2" w:rsidRDefault="00EC3BE2" w:rsidP="00EC3BE2">
      <w:pPr>
        <w:spacing w:before="195" w:after="195" w:line="240" w:lineRule="auto"/>
        <w:rPr>
          <w:rFonts w:ascii="Arial" w:eastAsia="Times New Roman" w:hAnsi="Arial" w:cs="Arial"/>
          <w:color w:val="333333"/>
          <w:sz w:val="20"/>
          <w:szCs w:val="20"/>
          <w:lang w:eastAsia="nl-NL"/>
        </w:rPr>
      </w:pPr>
      <w:r w:rsidRPr="00EC3BE2">
        <w:rPr>
          <w:rFonts w:ascii="Arial" w:eastAsia="Times New Roman" w:hAnsi="Arial" w:cs="Arial"/>
          <w:color w:val="333333"/>
          <w:sz w:val="20"/>
          <w:szCs w:val="20"/>
          <w:lang w:eastAsia="nl-NL"/>
        </w:rPr>
        <w:t xml:space="preserve">Meer informatie over eikenprocessierupsen vindt u in onze </w:t>
      </w:r>
      <w:hyperlink r:id="rId8" w:history="1">
        <w:r w:rsidRPr="00EC3BE2">
          <w:rPr>
            <w:rFonts w:ascii="Arial" w:eastAsia="Times New Roman" w:hAnsi="Arial" w:cs="Arial"/>
            <w:color w:val="333A32"/>
            <w:sz w:val="20"/>
            <w:szCs w:val="20"/>
            <w:u w:val="single"/>
            <w:lang w:eastAsia="nl-NL"/>
          </w:rPr>
          <w:t>flyer</w:t>
        </w:r>
      </w:hyperlink>
      <w:r w:rsidRPr="00EC3BE2">
        <w:rPr>
          <w:rFonts w:ascii="Arial" w:eastAsia="Times New Roman" w:hAnsi="Arial" w:cs="Arial"/>
          <w:color w:val="333333"/>
          <w:sz w:val="20"/>
          <w:szCs w:val="20"/>
          <w:lang w:eastAsia="nl-NL"/>
        </w:rPr>
        <w:t xml:space="preserve">, </w:t>
      </w:r>
      <w:hyperlink r:id="rId9" w:history="1">
        <w:r w:rsidRPr="00EC3BE2">
          <w:rPr>
            <w:rFonts w:ascii="Arial" w:eastAsia="Times New Roman" w:hAnsi="Arial" w:cs="Arial"/>
            <w:color w:val="333A32"/>
            <w:sz w:val="20"/>
            <w:szCs w:val="20"/>
            <w:u w:val="single"/>
            <w:lang w:eastAsia="nl-NL"/>
          </w:rPr>
          <w:t>folder</w:t>
        </w:r>
      </w:hyperlink>
      <w:r w:rsidRPr="00EC3BE2">
        <w:rPr>
          <w:rFonts w:ascii="Arial" w:eastAsia="Times New Roman" w:hAnsi="Arial" w:cs="Arial"/>
          <w:color w:val="333333"/>
          <w:sz w:val="20"/>
          <w:szCs w:val="20"/>
          <w:lang w:eastAsia="nl-NL"/>
        </w:rPr>
        <w:t xml:space="preserve"> of </w:t>
      </w:r>
      <w:hyperlink r:id="rId10" w:history="1">
        <w:r w:rsidRPr="00EC3BE2">
          <w:rPr>
            <w:rFonts w:ascii="Arial" w:eastAsia="Times New Roman" w:hAnsi="Arial" w:cs="Arial"/>
            <w:color w:val="333A32"/>
            <w:sz w:val="20"/>
            <w:szCs w:val="20"/>
            <w:u w:val="single"/>
            <w:lang w:eastAsia="nl-NL"/>
          </w:rPr>
          <w:t>poster</w:t>
        </w:r>
      </w:hyperlink>
      <w:r w:rsidRPr="00EC3BE2">
        <w:rPr>
          <w:rFonts w:ascii="Arial" w:eastAsia="Times New Roman" w:hAnsi="Arial" w:cs="Arial"/>
          <w:color w:val="333333"/>
          <w:sz w:val="20"/>
          <w:szCs w:val="20"/>
          <w:lang w:eastAsia="nl-NL"/>
        </w:rPr>
        <w:t xml:space="preserve">. U kunt ook kijken op </w:t>
      </w:r>
      <w:hyperlink r:id="rId11" w:tgtFrame="_blank" w:history="1">
        <w:r w:rsidRPr="00EC3BE2">
          <w:rPr>
            <w:rFonts w:ascii="Arial" w:eastAsia="Times New Roman" w:hAnsi="Arial" w:cs="Arial"/>
            <w:color w:val="333A32"/>
            <w:sz w:val="20"/>
            <w:szCs w:val="20"/>
            <w:u w:val="single"/>
            <w:lang w:eastAsia="nl-NL"/>
          </w:rPr>
          <w:t>de website van de Nederlandse Voedsel- en Warenautoriteit (NVWA)</w:t>
        </w:r>
      </w:hyperlink>
      <w:r w:rsidRPr="00EC3BE2">
        <w:rPr>
          <w:rFonts w:ascii="Arial" w:eastAsia="Times New Roman" w:hAnsi="Arial" w:cs="Arial"/>
          <w:color w:val="333333"/>
          <w:sz w:val="20"/>
          <w:szCs w:val="20"/>
          <w:lang w:eastAsia="nl-NL"/>
        </w:rPr>
        <w:t xml:space="preserve"> of op </w:t>
      </w:r>
      <w:hyperlink r:id="rId12" w:tgtFrame="_blank" w:history="1">
        <w:r w:rsidRPr="00EC3BE2">
          <w:rPr>
            <w:rFonts w:ascii="Arial" w:eastAsia="Times New Roman" w:hAnsi="Arial" w:cs="Arial"/>
            <w:color w:val="333A32"/>
            <w:sz w:val="20"/>
            <w:szCs w:val="20"/>
            <w:u w:val="single"/>
            <w:lang w:eastAsia="nl-NL"/>
          </w:rPr>
          <w:t>www.oakie.info</w:t>
        </w:r>
      </w:hyperlink>
      <w:r w:rsidRPr="00EC3BE2">
        <w:rPr>
          <w:rFonts w:ascii="Arial" w:eastAsia="Times New Roman" w:hAnsi="Arial" w:cs="Arial"/>
          <w:color w:val="333333"/>
          <w:sz w:val="20"/>
          <w:szCs w:val="20"/>
          <w:lang w:eastAsia="nl-NL"/>
        </w:rPr>
        <w:t xml:space="preserve">. </w:t>
      </w:r>
    </w:p>
    <w:p w:rsidR="003009B7" w:rsidRDefault="003009B7"/>
    <w:sectPr w:rsidR="0030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C8D"/>
    <w:multiLevelType w:val="multilevel"/>
    <w:tmpl w:val="BC00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D58F6"/>
    <w:multiLevelType w:val="multilevel"/>
    <w:tmpl w:val="4B4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E2"/>
    <w:rsid w:val="003009B7"/>
    <w:rsid w:val="009446FD"/>
    <w:rsid w:val="00EC3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FCEB"/>
  <w15:chartTrackingRefBased/>
  <w15:docId w15:val="{73DB978C-A448-4A9B-AD66-5FD4549E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C3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C3BE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3BE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C3BE2"/>
    <w:rPr>
      <w:rFonts w:ascii="Times New Roman" w:eastAsia="Times New Roman" w:hAnsi="Times New Roman" w:cs="Times New Roman"/>
      <w:b/>
      <w:bCs/>
      <w:sz w:val="36"/>
      <w:szCs w:val="36"/>
      <w:lang w:eastAsia="nl-NL"/>
    </w:rPr>
  </w:style>
  <w:style w:type="paragraph" w:customStyle="1" w:styleId="bodytext">
    <w:name w:val="bodytext"/>
    <w:basedOn w:val="Standaard"/>
    <w:rsid w:val="00EC3B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C3BE2"/>
    <w:rPr>
      <w:b/>
      <w:bCs/>
    </w:rPr>
  </w:style>
  <w:style w:type="character" w:styleId="Hyperlink">
    <w:name w:val="Hyperlink"/>
    <w:basedOn w:val="Standaardalinea-lettertype"/>
    <w:uiPriority w:val="99"/>
    <w:semiHidden/>
    <w:unhideWhenUsed/>
    <w:rsid w:val="00EC3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gddrenthe.nl/fileadmin/files/ggd-drenthe/pdf/MMK/kaart-A6-eikenprocessierup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ieuengezondheid@ggddrenthe.nl" TargetMode="External"/><Relationship Id="rId12" Type="http://schemas.openxmlformats.org/officeDocument/2006/relationships/hyperlink" Target="http://www.oaki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vwa.nl/onderwerpen/plantenziekten-en-plagen/eikenprocessierups" TargetMode="External"/><Relationship Id="rId5" Type="http://schemas.openxmlformats.org/officeDocument/2006/relationships/hyperlink" Target="https://www.ggddrenthe.nl/publiek/mijn-gezondheid/eikenprocessierups/" TargetMode="External"/><Relationship Id="rId10" Type="http://schemas.openxmlformats.org/officeDocument/2006/relationships/hyperlink" Target="https://www.ggddrenthe.nl/fileadmin/files/ggd-drenthe/pdf/MMK/A3-poster-eikenprocessierups.pdf" TargetMode="External"/><Relationship Id="rId4" Type="http://schemas.openxmlformats.org/officeDocument/2006/relationships/webSettings" Target="webSettings.xml"/><Relationship Id="rId9" Type="http://schemas.openxmlformats.org/officeDocument/2006/relationships/hyperlink" Target="https://www.ggddrenthe.nl/fileadmin/files/ggd-drenthe/pdf/MMK/FOLDER_EIKENPROCESSIERUPS_GGD.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Stichting Talent Westerveld</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Wonder</dc:creator>
  <cp:keywords/>
  <dc:description/>
  <cp:lastModifiedBy>Annet  Wonder</cp:lastModifiedBy>
  <cp:revision>1</cp:revision>
  <dcterms:created xsi:type="dcterms:W3CDTF">2019-06-17T08:02:00Z</dcterms:created>
  <dcterms:modified xsi:type="dcterms:W3CDTF">2019-06-17T08:04:00Z</dcterms:modified>
</cp:coreProperties>
</file>